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840"/>
          <w:tab w:val="left" w:pos="3261" w:leader="none"/>
        </w:tabs>
        <w:rPr>
          <w:bdr w:val="single" w:sz="4" w:space="0" w:color="000000"/>
        </w:rPr>
      </w:pPr>
      <w:r>
        <w:rPr>
          <w:bdr w:val="single" w:sz="4" w:space="0" w:color="000000"/>
        </w:rPr>
      </w:r>
    </w:p>
    <w:p>
      <w:pPr>
        <w:pStyle w:val="Normal"/>
        <w:rPr>
          <w:rFonts w:ascii="ＭＳ Ｐゴシック" w:hAnsi="ＭＳ Ｐゴシック" w:eastAsia="ＭＳ Ｐゴシック"/>
          <w:sz w:val="36"/>
          <w:szCs w:val="36"/>
        </w:rPr>
      </w:pPr>
      <w:r>
        <w:rPr>
          <w:rFonts w:eastAsia="ＭＳ Ｐゴシック" w:ascii="ＭＳ Ｐゴシック" w:hAnsi="ＭＳ Ｐゴシック"/>
          <w:sz w:val="36"/>
          <w:szCs w:val="36"/>
        </w:rPr>
        <w:t>2025</w:t>
      </w:r>
      <w:r>
        <w:rPr>
          <w:rFonts w:ascii="ＭＳ Ｐゴシック" w:hAnsi="ＭＳ Ｐゴシック" w:eastAsia="ＭＳ Ｐゴシック"/>
          <w:sz w:val="36"/>
          <w:szCs w:val="36"/>
        </w:rPr>
        <w:t>年度長野県合唱講習会受講者募集のお知らせ</w:t>
      </w:r>
    </w:p>
    <w:p>
      <w:pPr>
        <w:pStyle w:val="Normal"/>
        <w:jc w:val="center"/>
        <w:rPr>
          <w:rFonts w:ascii="ＭＳ Ｐゴシック" w:hAnsi="ＭＳ Ｐゴシック" w:eastAsia="ＭＳ Ｐゴシック"/>
          <w:color w:val="FF0000"/>
          <w:szCs w:val="21"/>
        </w:rPr>
      </w:pPr>
      <w:r>
        <w:rPr>
          <w:rFonts w:eastAsia="ＭＳ Ｐゴシック" w:ascii="ＭＳ Ｐゴシック" w:hAnsi="ＭＳ Ｐゴシック"/>
          <w:color w:val="FF0000"/>
          <w:szCs w:val="21"/>
        </w:rPr>
      </w:r>
    </w:p>
    <w:p>
      <w:pPr>
        <w:pStyle w:val="Normal"/>
        <w:jc w:val="right"/>
        <w:rPr/>
      </w:pPr>
      <w:r>
        <w:rPr/>
        <w:t>2025.11</w:t>
      </w:r>
      <w:r>
        <w:rPr/>
        <w:t>　長野県合唱連盟</w:t>
      </w:r>
    </w:p>
    <w:tbl>
      <w:tblPr>
        <w:tblpPr w:vertAnchor="text" w:horzAnchor="margin" w:tblpXSpec="center" w:leftFromText="142" w:rightFromText="142" w:tblpY="133"/>
        <w:tblW w:w="9540" w:type="dxa"/>
        <w:jc w:val="center"/>
        <w:tblInd w:w="0" w:type="dxa"/>
        <w:tblCellMar>
          <w:top w:w="0" w:type="dxa"/>
          <w:left w:w="99" w:type="dxa"/>
          <w:bottom w:w="0" w:type="dxa"/>
          <w:right w:w="99" w:type="dxa"/>
        </w:tblCellMar>
        <w:tblLook w:firstRow="0" w:noVBand="0" w:lastRow="0" w:firstColumn="0" w:lastColumn="0" w:noHBand="0" w:val="0000"/>
      </w:tblPr>
      <w:tblGrid>
        <w:gridCol w:w="9540"/>
      </w:tblGrid>
      <w:tr>
        <w:trPr>
          <w:trHeight w:val="1012" w:hRule="atLeast"/>
        </w:trPr>
        <w:tc>
          <w:tcPr>
            <w:tcW w:w="954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color w:val="000000" w:themeColor="text1"/>
              </w:rPr>
              <w:t>2025</w:t>
            </w:r>
            <w:r>
              <w:rPr>
                <w:color w:val="000000" w:themeColor="text1"/>
              </w:rPr>
              <w:t>年度長野県合唱講習会を行います。今年度の講師は伊東恵司先生です。「合唱のイントロダクション（ブレーン社）」という本をテキストに、合唱初心者からベテランまで老若男女ためになる講習内容となっております。皆様の合唱スキルアップ間違いなしの内容となっておりますので奮ってご参加ください。</w:t>
            </w:r>
          </w:p>
          <w:p>
            <w:pPr>
              <w:pStyle w:val="Normal"/>
              <w:rPr/>
            </w:pPr>
            <w:r>
              <w:rPr>
                <w:rFonts w:ascii="ＭＳ Ｐ明朝" w:hAnsi="ＭＳ Ｐ明朝" w:eastAsia="ＭＳ Ｐ明朝"/>
                <w:szCs w:val="21"/>
              </w:rPr>
              <w:t>大勢のご参加お待ちしております。</w:t>
            </w:r>
          </w:p>
        </w:tc>
      </w:tr>
    </w:tbl>
    <w:p>
      <w:pPr>
        <w:pStyle w:val="Normal"/>
        <w:rPr/>
      </w:pPr>
      <w:r>
        <w:rPr/>
      </w:r>
    </w:p>
    <w:p>
      <w:pPr>
        <w:pStyle w:val="Normal"/>
        <w:rPr/>
      </w:pPr>
      <w:r>
        <w:rPr/>
      </w:r>
    </w:p>
    <w:p>
      <w:pPr>
        <w:pStyle w:val="Normal"/>
        <w:rPr/>
      </w:pPr>
      <w:r>
        <w:rPr/>
        <w:t>名　　称　　／　</w:t>
      </w:r>
      <w:r>
        <w:rPr/>
        <w:t>2025</w:t>
      </w:r>
      <w:r>
        <w:rPr/>
        <w:t>年度長野県合唱講習会</w:t>
      </w:r>
    </w:p>
    <w:p>
      <w:pPr>
        <w:pStyle w:val="Normal"/>
        <w:rPr/>
      </w:pPr>
      <w:r>
        <w:rPr/>
        <w:t>期　　日　　／　</w:t>
      </w:r>
      <w:r>
        <w:rPr/>
        <w:t>2026</w:t>
      </w:r>
      <w:r>
        <w:rPr/>
        <w:t>年</w:t>
      </w:r>
      <w:r>
        <w:rPr/>
        <w:t>1</w:t>
      </w:r>
      <w:r>
        <w:rPr/>
        <w:t>月</w:t>
      </w:r>
      <w:r>
        <w:rPr/>
        <w:t>12</w:t>
      </w:r>
      <w:r>
        <w:rPr/>
        <w:t>日（月・祝）</w:t>
      </w:r>
    </w:p>
    <w:p>
      <w:pPr>
        <w:pStyle w:val="Normal"/>
        <w:rPr/>
      </w:pPr>
      <w:r>
        <w:rPr/>
        <w:t>会　　場　　／　長野県松本文化会館キッセイ文化ホール 中ホール</w:t>
      </w:r>
    </w:p>
    <w:p>
      <w:pPr>
        <w:pStyle w:val="Normal"/>
        <w:rPr/>
      </w:pPr>
      <w:r>
        <w:rPr/>
        <w:t>　　　　　　　　〒</w:t>
      </w:r>
      <w:r>
        <w:rPr/>
        <w:t xml:space="preserve">390-0311 </w:t>
      </w:r>
      <w:r>
        <w:rPr/>
        <w:t>長野県松本市水汲</w:t>
      </w:r>
      <w:r>
        <w:rPr/>
        <w:t xml:space="preserve">69-2 </w:t>
      </w:r>
      <w:r>
        <w:rPr/>
        <w:t>（</w:t>
      </w:r>
      <w:r>
        <w:rPr/>
        <w:t>0263-34-7100</w:t>
      </w:r>
      <w:r>
        <w:rPr/>
        <w:t>）</w:t>
      </w:r>
    </w:p>
    <w:p>
      <w:pPr>
        <w:pStyle w:val="Normal"/>
        <w:rPr/>
      </w:pPr>
      <w:r>
        <w:rPr/>
        <w:t>主　　催　　／　長野県合唱連盟</w:t>
      </w:r>
    </w:p>
    <w:p>
      <w:pPr>
        <w:pStyle w:val="Normal"/>
        <w:rPr/>
      </w:pPr>
      <w:r>
        <w:rPr/>
        <w:t>共　　催　　／　長野県松本文化会館</w:t>
      </w:r>
    </w:p>
    <w:p>
      <w:pPr>
        <w:pStyle w:val="Normal"/>
        <w:rPr/>
      </w:pPr>
      <w:r>
        <w:rPr/>
        <w:t>講　　師　　／　伊東 恵司 先生（合唱指揮者）</w:t>
      </w:r>
    </w:p>
    <w:p>
      <w:pPr>
        <w:pStyle w:val="Normal"/>
        <w:rPr/>
      </w:pPr>
      <w:r>
        <mc:AlternateContent>
          <mc:Choice Requires="wps">
            <w:drawing>
              <wp:anchor behindDoc="0" distT="0" distB="0" distL="0" distR="0" simplePos="0" locked="0" layoutInCell="1" allowOverlap="1" relativeHeight="2" wp14:anchorId="43274406">
                <wp:simplePos x="0" y="0"/>
                <wp:positionH relativeFrom="column">
                  <wp:posOffset>897255</wp:posOffset>
                </wp:positionH>
                <wp:positionV relativeFrom="paragraph">
                  <wp:posOffset>170815</wp:posOffset>
                </wp:positionV>
                <wp:extent cx="5285105" cy="1407795"/>
                <wp:effectExtent l="0" t="0" r="0" b="3175"/>
                <wp:wrapNone/>
                <wp:docPr id="1" name="テキスト ボックス 1"/>
                <a:graphic xmlns:a="http://schemas.openxmlformats.org/drawingml/2006/main">
                  <a:graphicData uri="http://schemas.microsoft.com/office/word/2010/wordprocessingShape">
                    <wps:wsp>
                      <wps:cNvSpPr/>
                      <wps:spPr>
                        <a:xfrm>
                          <a:off x="0" y="0"/>
                          <a:ext cx="5284440" cy="1407240"/>
                        </a:xfrm>
                        <a:prstGeom prst="rect">
                          <a:avLst/>
                        </a:prstGeom>
                        <a:solidFill>
                          <a:schemeClr val="lt1"/>
                        </a:solidFill>
                        <a:ln w="6480">
                          <a:noFill/>
                        </a:ln>
                      </wps:spPr>
                      <wps:style>
                        <a:lnRef idx="0"/>
                        <a:fillRef idx="0"/>
                        <a:effectRef idx="0"/>
                        <a:fontRef idx="minor"/>
                      </wps:style>
                      <wps:txbx>
                        <w:txbxContent>
                          <w:p>
                            <w:pPr>
                              <w:pStyle w:val="FrameContents"/>
                              <w:rPr/>
                            </w:pPr>
                            <w:r>
                              <w:rPr>
                                <w:rFonts w:ascii="ＭＳ 明朝" w:hAnsi="ＭＳ 明朝"/>
                              </w:rPr>
                              <w:t>児童・混声・女声・男声…あらゆる形式・ジャンルの合唱指導を行い、全日本合唱コンクール・宝塚国際室内合唱コンクール等でグランプリ、金賞、特別賞を多数受賞。現在、全国各地で審査員や合唱指導を引き受けるほか「アルティ声楽アンサンブル」「コーラスめっせ」等の新規の合唱フェスティバルの企画や主催を行っている。現在、日本合唱指揮者協会理事（関西支部代表）。カワイ出版より「スチューデントソングブック</w:t>
                            </w:r>
                            <w:r>
                              <w:rPr>
                                <w:rFonts w:eastAsia="ＭＳ 明朝" w:ascii="ＭＳ 明朝" w:hAnsi="ＭＳ 明朝"/>
                              </w:rPr>
                              <w:t>(1</w:t>
                            </w:r>
                            <w:r>
                              <w:rPr>
                                <w:rFonts w:ascii="ＭＳ 明朝" w:hAnsi="ＭＳ 明朝"/>
                              </w:rPr>
                              <w:t>・</w:t>
                            </w:r>
                            <w:r>
                              <w:rPr>
                                <w:rFonts w:eastAsia="ＭＳ 明朝" w:ascii="ＭＳ 明朝" w:hAnsi="ＭＳ 明朝"/>
                              </w:rPr>
                              <w:t>2)</w:t>
                            </w:r>
                            <w:r>
                              <w:rPr>
                                <w:rFonts w:ascii="ＭＳ 明朝" w:hAnsi="ＭＳ 明朝"/>
                              </w:rPr>
                              <w:t>」「合唱エクササイズ</w:t>
                            </w:r>
                            <w:r>
                              <w:rPr>
                                <w:rFonts w:eastAsia="ＭＳ 明朝" w:ascii="ＭＳ 明朝" w:hAnsi="ＭＳ 明朝"/>
                              </w:rPr>
                              <w:t>(</w:t>
                            </w:r>
                            <w:r>
                              <w:rPr>
                                <w:rFonts w:ascii="ＭＳ 明朝" w:hAnsi="ＭＳ 明朝"/>
                              </w:rPr>
                              <w:t>育成編･運営編・日本語編</w:t>
                            </w:r>
                            <w:r>
                              <w:rPr>
                                <w:rFonts w:eastAsia="ＭＳ 明朝" w:ascii="ＭＳ 明朝" w:hAnsi="ＭＳ 明朝"/>
                              </w:rPr>
                              <w:t>)</w:t>
                            </w:r>
                            <w:r>
                              <w:rPr>
                                <w:rFonts w:ascii="ＭＳ 明朝" w:hAnsi="ＭＳ 明朝"/>
                              </w:rPr>
                              <w:t>」他、ブレーン株式会社より「合唱のイントロダクション」を上梓。「みなづきみのり」のペンネームで作詞活動展開中。　　　　　　　　　　　　　※伊東恵司公式</w:t>
                            </w:r>
                            <w:r>
                              <w:rPr>
                                <w:rFonts w:eastAsia="ＭＳ 明朝" w:ascii="ＭＳ 明朝" w:hAnsi="ＭＳ 明朝"/>
                              </w:rPr>
                              <w:t>HP</w:t>
                            </w:r>
                            <w:r>
                              <w:rPr>
                                <w:rFonts w:ascii="ＭＳ 明朝" w:hAnsi="ＭＳ 明朝"/>
                              </w:rPr>
                              <w:t>より</w:t>
                            </w:r>
                          </w:p>
                        </w:txbxContent>
                      </wps:txbx>
                      <wps:bodyPr>
                        <a:prstTxWarp prst="textNoShape"/>
                        <a:noAutofit/>
                      </wps:bodyPr>
                    </wps:wsp>
                  </a:graphicData>
                </a:graphic>
              </wp:anchor>
            </w:drawing>
          </mc:Choice>
          <mc:Fallback>
            <w:pict>
              <v:rect id="shape_0" ID="テキスト ボックス 1" fillcolor="white" stroked="f" style="position:absolute;margin-left:70.65pt;margin-top:13.45pt;width:416.05pt;height:110.75pt" wp14:anchorId="43274406">
                <w10:wrap type="square"/>
                <v:fill o:detectmouseclick="t" type="solid" color2="black"/>
                <v:stroke color="#3465a4" weight="6480" joinstyle="round" endcap="flat"/>
                <v:textbox>
                  <w:txbxContent>
                    <w:p>
                      <w:pPr>
                        <w:pStyle w:val="FrameContents"/>
                        <w:rPr/>
                      </w:pPr>
                      <w:r>
                        <w:rPr>
                          <w:rFonts w:ascii="ＭＳ 明朝" w:hAnsi="ＭＳ 明朝"/>
                        </w:rPr>
                        <w:t>児童・混声・女声・男声…あらゆる形式・ジャンルの合唱指導を行い、全日本合唱コンクール・宝塚国際室内合唱コンクール等でグランプリ、金賞、特別賞を多数受賞。現在、全国各地で審査員や合唱指導を引き受けるほか「アルティ声楽アンサンブル」「コーラスめっせ」等の新規の合唱フェスティバルの企画や主催を行っている。現在、日本合唱指揮者協会理事（関西支部代表）。カワイ出版より「スチューデントソングブック</w:t>
                      </w:r>
                      <w:r>
                        <w:rPr>
                          <w:rFonts w:eastAsia="ＭＳ 明朝" w:ascii="ＭＳ 明朝" w:hAnsi="ＭＳ 明朝"/>
                        </w:rPr>
                        <w:t>(1</w:t>
                      </w:r>
                      <w:r>
                        <w:rPr>
                          <w:rFonts w:ascii="ＭＳ 明朝" w:hAnsi="ＭＳ 明朝"/>
                        </w:rPr>
                        <w:t>・</w:t>
                      </w:r>
                      <w:r>
                        <w:rPr>
                          <w:rFonts w:eastAsia="ＭＳ 明朝" w:ascii="ＭＳ 明朝" w:hAnsi="ＭＳ 明朝"/>
                        </w:rPr>
                        <w:t>2)</w:t>
                      </w:r>
                      <w:r>
                        <w:rPr>
                          <w:rFonts w:ascii="ＭＳ 明朝" w:hAnsi="ＭＳ 明朝"/>
                        </w:rPr>
                        <w:t>」「合唱エクササイズ</w:t>
                      </w:r>
                      <w:r>
                        <w:rPr>
                          <w:rFonts w:eastAsia="ＭＳ 明朝" w:ascii="ＭＳ 明朝" w:hAnsi="ＭＳ 明朝"/>
                        </w:rPr>
                        <w:t>(</w:t>
                      </w:r>
                      <w:r>
                        <w:rPr>
                          <w:rFonts w:ascii="ＭＳ 明朝" w:hAnsi="ＭＳ 明朝"/>
                        </w:rPr>
                        <w:t>育成編･運営編・日本語編</w:t>
                      </w:r>
                      <w:r>
                        <w:rPr>
                          <w:rFonts w:eastAsia="ＭＳ 明朝" w:ascii="ＭＳ 明朝" w:hAnsi="ＭＳ 明朝"/>
                        </w:rPr>
                        <w:t>)</w:t>
                      </w:r>
                      <w:r>
                        <w:rPr>
                          <w:rFonts w:ascii="ＭＳ 明朝" w:hAnsi="ＭＳ 明朝"/>
                        </w:rPr>
                        <w:t>」他、ブレーン株式会社より「合唱のイントロダクション」を上梓。「みなづきみのり」のペンネームで作詞活動展開中。　　　　　　　　　　　　　※伊東恵司公式</w:t>
                      </w:r>
                      <w:r>
                        <w:rPr>
                          <w:rFonts w:eastAsia="ＭＳ 明朝" w:ascii="ＭＳ 明朝" w:hAnsi="ＭＳ 明朝"/>
                        </w:rPr>
                        <w:t>HP</w:t>
                      </w:r>
                      <w:r>
                        <w:rPr>
                          <w:rFonts w:ascii="ＭＳ 明朝" w:hAnsi="ＭＳ 明朝"/>
                        </w:rPr>
                        <w:t>より</w:t>
                      </w:r>
                    </w:p>
                  </w:txbxContent>
                </v:textbox>
              </v:rect>
            </w:pict>
          </mc:Fallback>
        </mc:AlternateContent>
      </w:r>
      <w:r>
        <w:rPr/>
        <w:t>　　　　　　　　≪プロフィール≫</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exact" w:line="240"/>
        <w:jc w:val="right"/>
        <w:rPr/>
      </w:pPr>
      <w:r>
        <w:rPr/>
        <w:t>　　　　　</w:t>
      </w:r>
    </w:p>
    <w:p>
      <w:pPr>
        <w:pStyle w:val="Normal"/>
        <w:spacing w:lineRule="auto" w:line="276"/>
        <w:ind w:left="1527" w:hanging="1527"/>
        <w:rPr>
          <w:rFonts w:ascii="ＭＳ 明朝" w:hAnsi="ＭＳ 明朝" w:cs="Apple Color Emoji" w:asciiTheme="minorEastAsia" w:hAnsiTheme="minorEastAsia"/>
        </w:rPr>
      </w:pPr>
      <w:r>
        <w:rPr/>
        <w:t>日　　程　　／　受付　　</w:t>
      </w:r>
      <w:r>
        <w:rPr>
          <w:rFonts w:ascii="ＭＳ 明朝" w:hAnsi="ＭＳ 明朝" w:asciiTheme="minorEastAsia" w:hAnsiTheme="minorEastAsia"/>
        </w:rPr>
        <w:t>9:30</w:t>
      </w:r>
      <w:r>
        <w:rPr>
          <w:rFonts w:ascii="ＭＳ 明朝" w:hAnsi="ＭＳ 明朝" w:cs="Apple Color Emoji" w:asciiTheme="minorEastAsia" w:hAnsiTheme="minorEastAsia"/>
        </w:rPr>
        <w:t>〜</w:t>
      </w:r>
    </w:p>
    <w:p>
      <w:pPr>
        <w:pStyle w:val="Normal"/>
        <w:spacing w:lineRule="auto" w:line="276"/>
        <w:ind w:left="1527" w:hanging="1527"/>
        <w:rPr>
          <w:rFonts w:ascii="ＭＳ 明朝" w:hAnsi="ＭＳ 明朝" w:cs="Apple Color Emoji" w:asciiTheme="minorEastAsia" w:hAnsiTheme="minorEastAsia"/>
        </w:rPr>
      </w:pPr>
      <w:r>
        <w:rPr>
          <w:rFonts w:ascii="ＭＳ 明朝" w:hAnsi="ＭＳ 明朝" w:cs="Apple Color Emoji" w:asciiTheme="minorEastAsia" w:hAnsiTheme="minorEastAsia"/>
        </w:rPr>
        <w:t xml:space="preserve">　　　　　　　　講習　 </w:t>
      </w:r>
      <w:r>
        <w:rPr>
          <w:rFonts w:cs="Apple Color Emoji" w:ascii="ＭＳ 明朝" w:hAnsi="ＭＳ 明朝" w:asciiTheme="minorEastAsia" w:hAnsiTheme="minorEastAsia"/>
        </w:rPr>
        <w:t>10:00</w:t>
      </w:r>
      <w:r>
        <w:rPr>
          <w:rFonts w:ascii="ＭＳ 明朝" w:hAnsi="ＭＳ 明朝" w:cs="Apple Color Emoji" w:asciiTheme="minorEastAsia" w:hAnsiTheme="minorEastAsia"/>
        </w:rPr>
        <w:t>〜</w:t>
      </w:r>
      <w:r>
        <w:rPr>
          <w:rFonts w:cs="Apple Color Emoji" w:ascii="ＭＳ 明朝" w:hAnsi="ＭＳ 明朝" w:asciiTheme="minorEastAsia" w:hAnsiTheme="minorEastAsia"/>
        </w:rPr>
        <w:t xml:space="preserve">11:00 </w:t>
      </w:r>
      <w:r>
        <w:rPr>
          <w:rFonts w:ascii="ＭＳ 明朝" w:hAnsi="ＭＳ 明朝" w:cs="Apple Color Emoji" w:asciiTheme="minorEastAsia" w:hAnsiTheme="minorEastAsia"/>
        </w:rPr>
        <w:t>ウォーミングアップ（さまざまな基礎練習）</w:t>
      </w:r>
    </w:p>
    <w:p>
      <w:pPr>
        <w:pStyle w:val="Normal"/>
        <w:spacing w:lineRule="auto" w:line="276"/>
        <w:ind w:left="1527" w:hanging="1527"/>
        <w:rPr>
          <w:rFonts w:ascii="Cambria" w:hAnsi="Cambria" w:cs="Apple Color Emoji"/>
          <w:sz w:val="20"/>
          <w:szCs w:val="20"/>
        </w:rPr>
      </w:pPr>
      <w:r>
        <w:rPr>
          <w:rFonts w:ascii="ＭＳ 明朝" w:hAnsi="ＭＳ 明朝" w:cs="Apple Color Emoji" w:asciiTheme="minorEastAsia" w:hAnsiTheme="minorEastAsia"/>
        </w:rPr>
        <w:t xml:space="preserve">                       </w:t>
      </w:r>
      <w:r>
        <w:rPr>
          <w:rFonts w:cs="Apple Color Emoji" w:ascii="ＭＳ 明朝" w:hAnsi="ＭＳ 明朝" w:asciiTheme="minorEastAsia" w:hAnsiTheme="minorEastAsia"/>
        </w:rPr>
        <w:t>11:00</w:t>
      </w:r>
      <w:r>
        <w:rPr>
          <w:rFonts w:ascii="Apple Color Emoji" w:hAnsi="Apple Color Emoji" w:cs="Apple Color Emoji"/>
        </w:rPr>
        <w:t>〜</w:t>
      </w:r>
      <w:r>
        <w:rPr>
          <w:rFonts w:cs="Apple Color Emoji" w:ascii="ＭＳ 明朝" w:hAnsi="ＭＳ 明朝" w:asciiTheme="minorEastAsia" w:hAnsiTheme="minorEastAsia"/>
        </w:rPr>
        <w:t xml:space="preserve">12:00 </w:t>
      </w:r>
      <w:r>
        <w:rPr>
          <w:rFonts w:ascii="ＭＳ 明朝" w:hAnsi="ＭＳ 明朝" w:cs="Apple Color Emoji" w:asciiTheme="minorEastAsia" w:hAnsiTheme="minorEastAsia"/>
        </w:rPr>
        <w:t>耳を使おう～カノンを歌う</w:t>
      </w:r>
      <w:r>
        <w:rPr>
          <w:rFonts w:ascii="ＭＳ 明朝" w:hAnsi="ＭＳ 明朝" w:cs="Apple Color Emoji" w:asciiTheme="minorEastAsia" w:hAnsiTheme="minorEastAsia"/>
          <w:sz w:val="20"/>
          <w:szCs w:val="20"/>
        </w:rPr>
        <w:t>「なんにもなしの木」（山下佑加）「ほたる」（三宅悠太）</w:t>
      </w:r>
    </w:p>
    <w:p>
      <w:pPr>
        <w:pStyle w:val="Normal"/>
        <w:spacing w:lineRule="auto" w:line="276"/>
        <w:ind w:left="1527" w:hanging="1527"/>
        <w:rPr>
          <w:rFonts w:ascii="ＭＳ 明朝" w:hAnsi="ＭＳ 明朝" w:cs="Apple Color Emoji" w:asciiTheme="minorEastAsia" w:hAnsiTheme="minorEastAsia"/>
        </w:rPr>
      </w:pPr>
      <w:r>
        <w:rPr>
          <w:rFonts w:ascii="ＭＳ 明朝" w:hAnsi="ＭＳ 明朝" w:cs="Apple Color Emoji" w:asciiTheme="minorEastAsia" w:hAnsiTheme="minorEastAsia"/>
        </w:rPr>
        <w:t xml:space="preserve">　　　　　　　　昼食　 </w:t>
      </w:r>
      <w:r>
        <w:rPr>
          <w:rFonts w:cs="Apple Color Emoji" w:ascii="ＭＳ 明朝" w:hAnsi="ＭＳ 明朝" w:asciiTheme="minorEastAsia" w:hAnsiTheme="minorEastAsia"/>
        </w:rPr>
        <w:t>12:00</w:t>
      </w:r>
      <w:r>
        <w:rPr>
          <w:rFonts w:ascii="ＭＳ 明朝" w:hAnsi="ＭＳ 明朝" w:cs="Apple Color Emoji" w:asciiTheme="minorEastAsia" w:hAnsiTheme="minorEastAsia"/>
        </w:rPr>
        <w:t>〜</w:t>
      </w:r>
      <w:r>
        <w:rPr>
          <w:rFonts w:cs="Apple Color Emoji" w:ascii="ＭＳ 明朝" w:hAnsi="ＭＳ 明朝" w:asciiTheme="minorEastAsia" w:hAnsiTheme="minorEastAsia"/>
        </w:rPr>
        <w:t>13:00</w:t>
      </w:r>
    </w:p>
    <w:p>
      <w:pPr>
        <w:pStyle w:val="Normal"/>
        <w:spacing w:lineRule="auto" w:line="276"/>
        <w:ind w:left="1527" w:hanging="1527"/>
        <w:rPr>
          <w:bCs/>
          <w:sz w:val="20"/>
          <w:szCs w:val="20"/>
        </w:rPr>
      </w:pPr>
      <w:r>
        <w:rPr>
          <w:rFonts w:ascii="ＭＳ 明朝" w:hAnsi="ＭＳ 明朝" w:cs="Apple Color Emoji" w:asciiTheme="minorEastAsia" w:hAnsiTheme="minorEastAsia"/>
        </w:rPr>
        <w:t xml:space="preserve">　　　　　　　　講習　 </w:t>
      </w:r>
      <w:r>
        <w:rPr>
          <w:rFonts w:cs="Apple Color Emoji" w:ascii="ＭＳ 明朝" w:hAnsi="ＭＳ 明朝" w:asciiTheme="minorEastAsia" w:hAnsiTheme="minorEastAsia"/>
        </w:rPr>
        <w:t>13:00</w:t>
      </w:r>
      <w:r>
        <w:rPr>
          <w:rFonts w:ascii="ＭＳ 明朝" w:hAnsi="ＭＳ 明朝" w:cs="Apple Color Emoji" w:asciiTheme="minorEastAsia" w:hAnsiTheme="minorEastAsia"/>
        </w:rPr>
        <w:t>〜</w:t>
      </w:r>
      <w:r>
        <w:rPr>
          <w:rFonts w:cs="Apple Color Emoji" w:ascii="ＭＳ 明朝" w:hAnsi="ＭＳ 明朝" w:asciiTheme="minorEastAsia" w:hAnsiTheme="minorEastAsia"/>
        </w:rPr>
        <w:t>14:00</w:t>
      </w:r>
      <w:r>
        <w:rPr>
          <w:bCs/>
        </w:rPr>
        <w:t xml:space="preserve"> </w:t>
      </w:r>
      <w:r>
        <w:rPr>
          <w:bCs/>
        </w:rPr>
        <w:t>耳を使おう～ハーモニーを作る</w:t>
      </w:r>
      <w:r>
        <w:rPr>
          <w:bCs/>
          <w:sz w:val="20"/>
          <w:szCs w:val="20"/>
        </w:rPr>
        <w:t>「はるがやってきた」（山下佑加）</w:t>
      </w:r>
    </w:p>
    <w:p>
      <w:pPr>
        <w:pStyle w:val="Normal"/>
        <w:spacing w:lineRule="auto" w:line="276"/>
        <w:ind w:left="1447" w:hanging="1447"/>
        <w:rPr>
          <w:rFonts w:ascii="ＭＳ 明朝" w:hAnsi="ＭＳ 明朝" w:cs="Apple Color Emoji" w:asciiTheme="minorEastAsia" w:hAnsiTheme="minorEastAsia"/>
          <w:sz w:val="20"/>
          <w:szCs w:val="20"/>
        </w:rPr>
      </w:pPr>
      <w:r>
        <w:rPr>
          <w:bCs/>
          <w:sz w:val="20"/>
          <w:szCs w:val="20"/>
        </w:rPr>
        <w:t xml:space="preserve">                        </w:t>
      </w:r>
      <w:r>
        <w:rPr>
          <w:rFonts w:cs="Apple Color Emoji" w:ascii="ＭＳ 明朝" w:hAnsi="ＭＳ 明朝" w:asciiTheme="minorEastAsia" w:hAnsiTheme="minorEastAsia"/>
        </w:rPr>
        <w:t>14:00</w:t>
      </w:r>
      <w:r>
        <w:rPr>
          <w:rFonts w:ascii="ＭＳ 明朝" w:hAnsi="ＭＳ 明朝" w:cs="Apple Color Emoji" w:asciiTheme="minorEastAsia" w:hAnsiTheme="minorEastAsia"/>
        </w:rPr>
        <w:t>〜</w:t>
      </w:r>
      <w:r>
        <w:rPr>
          <w:rFonts w:cs="Apple Color Emoji" w:ascii="ＭＳ 明朝" w:hAnsi="ＭＳ 明朝" w:asciiTheme="minorEastAsia" w:hAnsiTheme="minorEastAsia"/>
        </w:rPr>
        <w:t xml:space="preserve">15:00 </w:t>
      </w:r>
      <w:r>
        <w:rPr>
          <w:rFonts w:ascii="ＭＳ 明朝" w:hAnsi="ＭＳ 明朝" w:cs="Apple Color Emoji" w:asciiTheme="minorEastAsia" w:hAnsiTheme="minorEastAsia"/>
        </w:rPr>
        <w:t>メロディーと言葉の甘い関係～</w:t>
      </w:r>
      <w:r>
        <w:rPr>
          <w:rFonts w:ascii="ＭＳ 明朝" w:hAnsi="ＭＳ 明朝" w:cs="Apple Color Emoji" w:asciiTheme="minorEastAsia" w:hAnsiTheme="minorEastAsia"/>
          <w:sz w:val="20"/>
          <w:szCs w:val="20"/>
        </w:rPr>
        <w:t xml:space="preserve">「よぞら」（三好真亜沙）「あなたは」（北川昇） </w:t>
      </w:r>
    </w:p>
    <w:p>
      <w:pPr>
        <w:pStyle w:val="Normal"/>
        <w:spacing w:lineRule="auto" w:line="276"/>
        <w:ind w:left="1447" w:hanging="1447"/>
        <w:rPr>
          <w:rFonts w:ascii="ＭＳ 明朝" w:hAnsi="ＭＳ 明朝" w:asciiTheme="minorEastAsia" w:hAnsiTheme="minorEastAsia"/>
          <w:bCs/>
          <w:color w:val="000000" w:themeColor="text1"/>
        </w:rPr>
      </w:pPr>
      <w:r>
        <w:rPr>
          <w:rFonts w:ascii="ＭＳ 明朝" w:hAnsi="ＭＳ 明朝" w:cs="Apple Color Emoji" w:asciiTheme="minorEastAsia" w:hAnsiTheme="minorEastAsia"/>
          <w:sz w:val="20"/>
          <w:szCs w:val="20"/>
        </w:rPr>
        <w:t xml:space="preserve">                        </w:t>
      </w:r>
      <w:r>
        <w:rPr>
          <w:rFonts w:cs="Apple Color Emoji" w:ascii="ＭＳ 明朝" w:hAnsi="ＭＳ 明朝" w:asciiTheme="minorEastAsia" w:hAnsiTheme="minorEastAsia"/>
        </w:rPr>
        <w:t>15:00</w:t>
      </w:r>
      <w:r>
        <w:rPr>
          <w:rFonts w:ascii="ＭＳ 明朝" w:hAnsi="ＭＳ 明朝" w:cs="Apple Color Emoji" w:asciiTheme="minorEastAsia" w:hAnsiTheme="minorEastAsia"/>
        </w:rPr>
        <w:t>〜</w:t>
      </w:r>
      <w:r>
        <w:rPr>
          <w:rFonts w:cs="Apple Color Emoji" w:ascii="ＭＳ 明朝" w:hAnsi="ＭＳ 明朝" w:asciiTheme="minorEastAsia" w:hAnsiTheme="minorEastAsia"/>
        </w:rPr>
        <w:t>16:00</w:t>
      </w:r>
      <w:r>
        <w:rPr>
          <w:rFonts w:ascii="ＭＳ 明朝" w:hAnsi="ＭＳ 明朝" w:asciiTheme="minorEastAsia" w:hAnsiTheme="minorEastAsia"/>
          <w:b/>
          <w:color w:val="FF0000"/>
        </w:rPr>
        <w:t xml:space="preserve"> </w:t>
      </w:r>
      <w:r>
        <w:rPr>
          <w:rFonts w:ascii="ＭＳ 明朝" w:hAnsi="ＭＳ 明朝" w:asciiTheme="minorEastAsia" w:hAnsiTheme="minorEastAsia"/>
          <w:bCs/>
          <w:color w:val="000000" w:themeColor="text1"/>
        </w:rPr>
        <w:t>合唱曲を楽しもう～</w:t>
      </w:r>
      <w:r>
        <w:rPr>
          <w:rFonts w:ascii="ＭＳ 明朝" w:hAnsi="ＭＳ 明朝" w:asciiTheme="minorEastAsia" w:hAnsiTheme="minorEastAsia"/>
          <w:bCs/>
          <w:color w:val="000000" w:themeColor="text1"/>
          <w:sz w:val="20"/>
          <w:szCs w:val="20"/>
        </w:rPr>
        <w:t>「夢見るつぼみの歌」（森山至貴）</w:t>
      </w:r>
    </w:p>
    <w:p>
      <w:pPr>
        <w:pStyle w:val="Normal"/>
        <w:spacing w:lineRule="auto" w:line="276"/>
        <w:ind w:left="1560" w:hanging="1560"/>
        <w:rPr/>
      </w:pPr>
      <w:r>
        <w:rPr>
          <w:rFonts w:ascii="ＭＳ 明朝" w:hAnsi="ＭＳ 明朝" w:asciiTheme="minorEastAsia" w:hAnsiTheme="minorEastAsia"/>
          <w:b/>
          <w:color w:val="FF0000"/>
        </w:rPr>
        <w:t>　　　　　　　</w:t>
      </w:r>
      <w:r>
        <w:rPr>
          <w:color w:val="FF0000"/>
        </w:rPr>
        <w:t>　</w:t>
      </w:r>
      <w:r>
        <w:rPr/>
        <w:t>　　</w:t>
      </w:r>
    </w:p>
    <w:p>
      <w:pPr>
        <w:pStyle w:val="Normal"/>
        <w:ind w:left="2359" w:hanging="2359"/>
        <w:rPr>
          <w:color w:val="000000" w:themeColor="text1"/>
          <w:kern w:val="0"/>
        </w:rPr>
      </w:pPr>
      <w:r>
        <w:rPr>
          <w:spacing w:val="52"/>
          <w:kern w:val="0"/>
        </w:rPr>
        <w:t>受講</w:t>
      </w:r>
      <w:r>
        <w:rPr>
          <w:spacing w:val="-39"/>
          <w:kern w:val="0"/>
        </w:rPr>
        <w:t>料</w:t>
      </w:r>
      <w:r>
        <w:rPr>
          <w:kern w:val="0"/>
        </w:rPr>
        <w:t>　　／</w:t>
      </w:r>
      <w:r>
        <w:rPr>
          <w:color w:val="000000" w:themeColor="text1"/>
          <w:kern w:val="0"/>
        </w:rPr>
        <w:t>　</w:t>
      </w:r>
      <w:r>
        <w:rPr>
          <w:rFonts w:ascii="ＭＳ 明朝" w:hAnsi="ＭＳ 明朝" w:asciiTheme="minorEastAsia" w:hAnsiTheme="minorEastAsia"/>
          <w:color w:val="000000" w:themeColor="text1"/>
          <w:kern w:val="0"/>
        </w:rPr>
        <w:t>一般　　　　　　　</w:t>
      </w:r>
      <w:r>
        <w:rPr>
          <w:rFonts w:ascii="ＭＳ 明朝" w:hAnsi="ＭＳ 明朝" w:asciiTheme="minorEastAsia" w:hAnsiTheme="minorEastAsia"/>
          <w:b/>
          <w:color w:val="000000" w:themeColor="text1"/>
          <w:kern w:val="0"/>
        </w:rPr>
        <w:t>1,000</w:t>
      </w:r>
      <w:r>
        <w:rPr>
          <w:rFonts w:ascii="ＭＳ 明朝" w:hAnsi="ＭＳ 明朝" w:asciiTheme="minorEastAsia" w:hAnsiTheme="minorEastAsia"/>
          <w:b/>
          <w:color w:val="000000" w:themeColor="text1"/>
          <w:kern w:val="0"/>
        </w:rPr>
        <w:t>円</w:t>
      </w:r>
      <w:r>
        <w:rPr>
          <w:rFonts w:ascii="ＭＳ 明朝" w:hAnsi="ＭＳ 明朝" w:asciiTheme="minorEastAsia" w:hAnsiTheme="minorEastAsia"/>
          <w:b/>
          <w:color w:val="000000" w:themeColor="text1"/>
          <w:kern w:val="0"/>
        </w:rPr>
        <w:t>/</w:t>
      </w:r>
      <w:r>
        <w:rPr>
          <w:rFonts w:ascii="ＭＳ 明朝" w:hAnsi="ＭＳ 明朝" w:asciiTheme="minorEastAsia" w:hAnsiTheme="minorEastAsia"/>
          <w:b/>
          <w:color w:val="000000" w:themeColor="text1"/>
          <w:kern w:val="0"/>
        </w:rPr>
        <w:t>人　（非加盟団体　</w:t>
      </w:r>
      <w:r>
        <w:rPr>
          <w:rFonts w:ascii="ＭＳ 明朝" w:hAnsi="ＭＳ 明朝" w:asciiTheme="minorEastAsia" w:hAnsiTheme="minorEastAsia"/>
          <w:b/>
          <w:color w:val="000000" w:themeColor="text1"/>
          <w:kern w:val="0"/>
        </w:rPr>
        <w:t>1,500</w:t>
      </w:r>
      <w:r>
        <w:rPr>
          <w:rFonts w:ascii="ＭＳ 明朝" w:hAnsi="ＭＳ 明朝" w:asciiTheme="minorEastAsia" w:hAnsiTheme="minorEastAsia"/>
          <w:b/>
          <w:color w:val="000000" w:themeColor="text1"/>
          <w:kern w:val="0"/>
        </w:rPr>
        <w:t>円）</w:t>
      </w:r>
    </w:p>
    <w:p>
      <w:pPr>
        <w:pStyle w:val="Normal"/>
        <w:ind w:left="1527" w:hanging="1527"/>
        <w:rPr>
          <w:rFonts w:ascii="ＭＳ 明朝" w:hAnsi="ＭＳ 明朝" w:asciiTheme="minorEastAsia" w:hAnsiTheme="minorEastAsia"/>
          <w:b/>
          <w:b/>
          <w:color w:val="000000" w:themeColor="text1"/>
          <w:kern w:val="0"/>
        </w:rPr>
      </w:pPr>
      <w:r>
        <w:rPr>
          <w:rFonts w:ascii="ＭＳ 明朝" w:hAnsi="ＭＳ 明朝" w:asciiTheme="minorEastAsia" w:hAnsiTheme="minorEastAsia"/>
          <w:color w:val="000000" w:themeColor="text1"/>
          <w:kern w:val="0"/>
        </w:rPr>
        <w:t>　　　　　　　　大学生　　　　　　</w:t>
      </w:r>
      <w:r>
        <w:rPr>
          <w:rFonts w:ascii="ＭＳ 明朝" w:hAnsi="ＭＳ 明朝" w:asciiTheme="minorEastAsia" w:hAnsiTheme="minorEastAsia"/>
          <w:b/>
          <w:color w:val="000000" w:themeColor="text1"/>
          <w:kern w:val="0"/>
        </w:rPr>
        <w:t>　</w:t>
      </w:r>
      <w:r>
        <w:rPr>
          <w:rFonts w:ascii="ＭＳ 明朝" w:hAnsi="ＭＳ 明朝" w:asciiTheme="minorEastAsia" w:hAnsiTheme="minorEastAsia"/>
          <w:b/>
          <w:color w:val="000000" w:themeColor="text1"/>
          <w:kern w:val="0"/>
        </w:rPr>
        <w:t>800</w:t>
      </w:r>
      <w:r>
        <w:rPr>
          <w:rFonts w:ascii="ＭＳ 明朝" w:hAnsi="ＭＳ 明朝" w:asciiTheme="minorEastAsia" w:hAnsiTheme="minorEastAsia"/>
          <w:b/>
          <w:color w:val="000000" w:themeColor="text1"/>
          <w:kern w:val="0"/>
        </w:rPr>
        <w:t>円</w:t>
      </w:r>
      <w:r>
        <w:rPr>
          <w:rFonts w:ascii="ＭＳ 明朝" w:hAnsi="ＭＳ 明朝" w:asciiTheme="minorEastAsia" w:hAnsiTheme="minorEastAsia"/>
          <w:b/>
          <w:color w:val="000000" w:themeColor="text1"/>
          <w:kern w:val="0"/>
        </w:rPr>
        <w:t>/</w:t>
      </w:r>
      <w:r>
        <w:rPr>
          <w:rFonts w:ascii="ＭＳ 明朝" w:hAnsi="ＭＳ 明朝" w:asciiTheme="minorEastAsia" w:hAnsiTheme="minorEastAsia"/>
          <w:b/>
          <w:color w:val="000000" w:themeColor="text1"/>
          <w:kern w:val="0"/>
        </w:rPr>
        <w:t>人</w:t>
      </w:r>
    </w:p>
    <w:p>
      <w:pPr>
        <w:pStyle w:val="Normal"/>
        <w:ind w:left="1527" w:hanging="1527"/>
        <w:rPr>
          <w:rFonts w:ascii="ＭＳ 明朝" w:hAnsi="ＭＳ 明朝" w:asciiTheme="minorEastAsia" w:hAnsiTheme="minorEastAsia"/>
          <w:b/>
          <w:b/>
          <w:color w:val="000000" w:themeColor="text1"/>
          <w:kern w:val="0"/>
        </w:rPr>
      </w:pPr>
      <w:r>
        <w:rPr>
          <w:rFonts w:ascii="ＭＳ 明朝" w:hAnsi="ＭＳ 明朝" w:asciiTheme="minorEastAsia" w:hAnsiTheme="minorEastAsia"/>
          <w:color w:val="000000" w:themeColor="text1"/>
          <w:kern w:val="0"/>
        </w:rPr>
        <w:t>　　　　　　　　小中高生　　　　　　</w:t>
      </w:r>
      <w:r>
        <w:rPr>
          <w:rFonts w:ascii="ＭＳ 明朝" w:hAnsi="ＭＳ 明朝" w:asciiTheme="minorEastAsia" w:hAnsiTheme="minorEastAsia"/>
          <w:b/>
          <w:color w:val="000000" w:themeColor="text1"/>
          <w:kern w:val="0"/>
        </w:rPr>
        <w:t>500</w:t>
      </w:r>
      <w:r>
        <w:rPr>
          <w:rFonts w:ascii="ＭＳ 明朝" w:hAnsi="ＭＳ 明朝" w:asciiTheme="minorEastAsia" w:hAnsiTheme="minorEastAsia"/>
          <w:b/>
          <w:color w:val="000000" w:themeColor="text1"/>
          <w:kern w:val="0"/>
        </w:rPr>
        <w:t>円</w:t>
      </w:r>
      <w:r>
        <w:rPr>
          <w:rFonts w:ascii="ＭＳ 明朝" w:hAnsi="ＭＳ 明朝" w:asciiTheme="minorEastAsia" w:hAnsiTheme="minorEastAsia"/>
          <w:b/>
          <w:color w:val="000000" w:themeColor="text1"/>
          <w:kern w:val="0"/>
        </w:rPr>
        <w:t>/</w:t>
      </w:r>
      <w:r>
        <w:rPr>
          <w:rFonts w:ascii="ＭＳ 明朝" w:hAnsi="ＭＳ 明朝" w:asciiTheme="minorEastAsia" w:hAnsiTheme="minorEastAsia"/>
          <w:b/>
          <w:color w:val="000000" w:themeColor="text1"/>
          <w:kern w:val="0"/>
        </w:rPr>
        <w:t>人</w:t>
      </w:r>
    </w:p>
    <w:p>
      <w:pPr>
        <w:pStyle w:val="Normal"/>
        <w:ind w:left="1560" w:hanging="1560"/>
        <w:rPr>
          <w:rFonts w:ascii="ＭＳ 明朝" w:hAnsi="ＭＳ 明朝" w:asciiTheme="minorEastAsia" w:hAnsiTheme="minorEastAsia"/>
          <w:b/>
          <w:b/>
          <w:kern w:val="0"/>
        </w:rPr>
      </w:pPr>
      <w:r>
        <w:rPr>
          <w:rFonts w:asciiTheme="minorEastAsia" w:hAnsiTheme="minorEastAsia" w:ascii="ＭＳ 明朝" w:hAnsi="ＭＳ 明朝"/>
          <w:b/>
          <w:kern w:val="0"/>
        </w:rPr>
      </w:r>
    </w:p>
    <w:p>
      <w:pPr>
        <w:pStyle w:val="Normal"/>
        <w:widowControl/>
        <w:jc w:val="left"/>
        <w:rPr/>
      </w:pPr>
      <w:r>
        <w:rPr>
          <w:kern w:val="0"/>
        </w:rPr>
        <w:t>テキスト　　／　</w:t>
      </w:r>
      <w:hyperlink r:id="rId2" w:tgtFrame="_blank">
        <w:r>
          <w:rPr>
            <w:rStyle w:val="InternetLink"/>
            <w:kern w:val="0"/>
          </w:rPr>
          <w:t>合唱のイントロダクション／伊東恵司《合唱 楽譜》ブレーン・ミュージック</w:t>
        </w:r>
      </w:hyperlink>
    </w:p>
    <w:p>
      <w:pPr>
        <w:pStyle w:val="Normal"/>
        <w:rPr>
          <w:rFonts w:ascii="ＭＳ 明朝" w:hAnsi="ＭＳ 明朝" w:asciiTheme="minorEastAsia" w:hAnsiTheme="minorEastAsia"/>
          <w:kern w:val="0"/>
        </w:rPr>
      </w:pPr>
      <w:r>
        <w:rPr>
          <w:rFonts w:asciiTheme="minorEastAsia" w:hAnsiTheme="minorEastAsia" w:ascii="ＭＳ 明朝" w:hAnsi="ＭＳ 明朝"/>
          <w:kern w:val="0"/>
        </w:rPr>
      </w:r>
    </w:p>
    <w:p>
      <w:pPr>
        <w:pStyle w:val="Normal"/>
        <w:rPr>
          <w:kern w:val="0"/>
        </w:rPr>
      </w:pPr>
      <w:r>
        <w:rPr>
          <w:kern w:val="0"/>
        </w:rPr>
        <w:t>楽譜入手　　／　各自でご手配願います。</w:t>
      </w:r>
    </w:p>
    <w:p>
      <w:pPr>
        <w:pStyle w:val="Normal"/>
        <w:rPr>
          <w:kern w:val="0"/>
        </w:rPr>
      </w:pPr>
      <w:r>
        <w:rPr>
          <w:kern w:val="0"/>
        </w:rPr>
      </w:r>
    </w:p>
    <w:p>
      <w:pPr>
        <w:pStyle w:val="Normal"/>
        <w:rPr>
          <w:b/>
          <w:b/>
          <w:bCs/>
          <w:kern w:val="0"/>
          <w:sz w:val="22"/>
        </w:rPr>
      </w:pPr>
      <w:r>
        <w:rPr>
          <w:kern w:val="0"/>
        </w:rPr>
        <w:t>　　　　　　　　</w:t>
      </w:r>
      <w:r>
        <w:rPr>
          <w:b/>
          <w:bCs/>
          <w:kern w:val="0"/>
          <w:sz w:val="22"/>
        </w:rPr>
        <w:t>【教則楽譜】合唱のイントロダクション：</w:t>
      </w:r>
      <w:r>
        <w:rPr>
          <w:b/>
          <w:bCs/>
          <w:kern w:val="0"/>
          <w:sz w:val="22"/>
        </w:rPr>
        <w:t>1,980</w:t>
      </w:r>
      <w:r>
        <w:rPr>
          <w:b/>
          <w:bCs/>
          <w:kern w:val="0"/>
          <w:sz w:val="22"/>
        </w:rPr>
        <w:t>円（税込）</w:t>
      </w:r>
    </w:p>
    <w:p>
      <w:pPr>
        <w:pStyle w:val="Normal"/>
        <w:rPr>
          <w:kern w:val="0"/>
        </w:rPr>
      </w:pPr>
      <w:r>
        <w:rPr>
          <w:kern w:val="0"/>
        </w:rPr>
      </w:r>
    </w:p>
    <w:p>
      <w:pPr>
        <w:pStyle w:val="Normal"/>
        <w:rPr>
          <w:kern w:val="0"/>
        </w:rPr>
      </w:pPr>
      <w:r>
        <w:rPr>
          <w:kern w:val="0"/>
        </w:rPr>
        <w:t>　　　　　　　　ブレーンミュージック：</w:t>
      </w:r>
      <w:r>
        <w:rPr>
          <w:kern w:val="0"/>
        </w:rPr>
        <w:t>https://www.brain-shop.net/shop/g/gCHMS-G004/</w:t>
      </w:r>
    </w:p>
    <w:p>
      <w:pPr>
        <w:pStyle w:val="Normal"/>
        <w:rPr>
          <w:kern w:val="0"/>
        </w:rPr>
      </w:pPr>
      <w:r>
        <w:rPr>
          <w:kern w:val="0"/>
        </w:rPr>
        <w:t>　　　　　　　　パナムジカ：</w:t>
      </w:r>
      <w:r>
        <w:rPr>
          <w:kern w:val="0"/>
        </w:rPr>
        <w:t>https://www.panamusica.co.jp/ja/product/21590/</w:t>
      </w:r>
    </w:p>
    <w:p>
      <w:pPr>
        <w:pStyle w:val="Normal"/>
        <w:ind w:left="1527" w:hanging="1527"/>
        <w:rPr>
          <w:kern w:val="0"/>
        </w:rPr>
      </w:pPr>
      <w:r>
        <w:rPr>
          <w:kern w:val="0"/>
        </w:rPr>
        <w:t>　　　　　　　　</w:t>
      </w:r>
    </w:p>
    <w:p>
      <w:pPr>
        <w:pStyle w:val="Normal"/>
        <w:ind w:left="1527" w:hanging="0"/>
        <w:rPr>
          <w:kern w:val="0"/>
        </w:rPr>
      </w:pPr>
      <w:r>
        <w:rPr>
          <w:kern w:val="0"/>
        </w:rPr>
        <w:t>※</w:t>
      </w:r>
      <w:r>
        <w:rPr>
          <w:kern w:val="0"/>
        </w:rPr>
        <w:t>年末年始は混み合いますので、早めにご手配お願いします。</w:t>
      </w:r>
    </w:p>
    <w:p>
      <w:pPr>
        <w:pStyle w:val="Normal"/>
        <w:ind w:left="1527" w:hanging="1527"/>
        <w:rPr>
          <w:kern w:val="0"/>
        </w:rPr>
      </w:pPr>
      <w:r>
        <w:rPr>
          <w:kern w:val="0"/>
        </w:rPr>
      </w:r>
    </w:p>
    <w:p>
      <w:pPr>
        <w:pStyle w:val="Normal"/>
        <w:rPr>
          <w:b/>
          <w:b/>
          <w:kern w:val="0"/>
          <w:u w:val="single"/>
        </w:rPr>
      </w:pPr>
      <w:r>
        <w:rPr>
          <w:b/>
          <w:kern w:val="0"/>
          <w:u w:val="single"/>
        </w:rPr>
      </w:r>
    </w:p>
    <w:p>
      <w:pPr>
        <w:pStyle w:val="Normal"/>
        <w:ind w:left="1527" w:hanging="1527"/>
        <w:rPr>
          <w:kern w:val="0"/>
        </w:rPr>
      </w:pPr>
      <w:r>
        <w:rPr>
          <w:kern w:val="0"/>
        </w:rPr>
        <w:t>申込方法　　／　所定の申込書に必要事項を記入の上、下記までお申込みください。申込用紙は長野県合唱連盟のホームページからもダウンロードすることができます。メール添付にてお申し込みくださっても結構です。（長野県合唱連盟ホームページ　</w:t>
      </w:r>
      <w:r>
        <w:rPr>
          <w:rFonts w:ascii="ＭＳ 明朝" w:hAnsi="ＭＳ 明朝" w:asciiTheme="minorEastAsia" w:hAnsiTheme="minorEastAsia"/>
          <w:kern w:val="0"/>
        </w:rPr>
        <w:t>http://nca.jpn.org/</w:t>
      </w:r>
      <w:r>
        <w:rPr>
          <w:kern w:val="0"/>
        </w:rPr>
        <w:t>）</w:t>
      </w:r>
    </w:p>
    <w:p>
      <w:pPr>
        <w:pStyle w:val="Normal"/>
        <w:ind w:left="1527" w:hanging="1527"/>
        <w:rPr>
          <w:kern w:val="0"/>
        </w:rPr>
      </w:pPr>
      <w:r>
        <w:rPr>
          <w:kern w:val="0"/>
        </w:rPr>
      </w:r>
    </w:p>
    <w:p>
      <w:pPr>
        <w:pStyle w:val="Normal"/>
        <w:ind w:left="1527" w:hanging="1527"/>
        <w:rPr/>
      </w:pPr>
      <w:r>
        <w:rPr>
          <w:kern w:val="0"/>
        </w:rPr>
        <w:t>　　　　　　　　　【</w:t>
      </w:r>
      <w:r>
        <w:rPr>
          <w:spacing w:val="34"/>
          <w:kern w:val="0"/>
        </w:rPr>
        <w:t>申込</w:t>
      </w:r>
      <w:r>
        <w:rPr>
          <w:kern w:val="0"/>
        </w:rPr>
        <w:t>先】　</w:t>
      </w:r>
      <w:r>
        <w:rPr>
          <w:rFonts w:ascii="ＭＳ 明朝" w:hAnsi="ＭＳ 明朝" w:asciiTheme="minorEastAsia" w:hAnsiTheme="minorEastAsia"/>
        </w:rPr>
        <w:t>〒</w:t>
      </w:r>
      <w:r>
        <w:rPr>
          <w:rFonts w:ascii="ＭＳ 明朝" w:hAnsi="ＭＳ 明朝" w:asciiTheme="minorEastAsia" w:hAnsiTheme="minorEastAsia"/>
        </w:rPr>
        <w:t>399-8304</w:t>
      </w:r>
      <w:r>
        <w:rPr>
          <w:rFonts w:ascii="ＭＳ 明朝" w:hAnsi="ＭＳ 明朝" w:asciiTheme="minorEastAsia" w:hAnsiTheme="minorEastAsia"/>
        </w:rPr>
        <w:t>　安曇野市穂高柏原</w:t>
      </w:r>
      <w:r>
        <w:rPr>
          <w:rFonts w:ascii="ＭＳ 明朝" w:hAnsi="ＭＳ 明朝" w:asciiTheme="minorEastAsia" w:hAnsiTheme="minorEastAsia"/>
        </w:rPr>
        <w:t>1703</w:t>
      </w:r>
      <w:r>
        <w:rPr>
          <w:rFonts w:ascii="ＭＳ 明朝" w:hAnsi="ＭＳ 明朝" w:asciiTheme="minorEastAsia" w:hAnsiTheme="minorEastAsia"/>
        </w:rPr>
        <w:t>－</w:t>
      </w:r>
      <w:r>
        <w:rPr>
          <w:rFonts w:ascii="ＭＳ 明朝" w:hAnsi="ＭＳ 明朝" w:asciiTheme="minorEastAsia" w:hAnsiTheme="minorEastAsia"/>
        </w:rPr>
        <w:t>4</w:t>
      </w:r>
      <w:r>
        <w:rPr>
          <w:rFonts w:ascii="ＭＳ 明朝" w:hAnsi="ＭＳ 明朝" w:asciiTheme="minorEastAsia" w:hAnsiTheme="minorEastAsia"/>
        </w:rPr>
        <w:t>　長野県合唱連盟事務局（田口）</w:t>
      </w:r>
    </w:p>
    <w:p>
      <w:pPr>
        <w:pStyle w:val="Normal"/>
        <w:ind w:left="1527" w:hanging="1527"/>
        <w:rPr>
          <w:rFonts w:ascii="ＭＳ 明朝" w:hAnsi="ＭＳ 明朝" w:asciiTheme="minorEastAsia" w:hAnsiTheme="minorEastAsia"/>
        </w:rPr>
      </w:pPr>
      <w:r>
        <w:rPr/>
        <w:t xml:space="preserve">　　　　　　　　　　　　　　　　 </w:t>
      </w:r>
      <w:r>
        <w:rPr>
          <w:rFonts w:ascii="ＭＳ 明朝" w:hAnsi="ＭＳ 明朝" w:asciiTheme="minorEastAsia" w:hAnsiTheme="minorEastAsia"/>
        </w:rPr>
        <w:t>Fax</w:t>
      </w:r>
      <w:r>
        <w:rPr>
          <w:rFonts w:ascii="ＭＳ 明朝" w:hAnsi="ＭＳ 明朝" w:asciiTheme="minorEastAsia" w:hAnsiTheme="minorEastAsia"/>
        </w:rPr>
        <w:t>　</w:t>
      </w:r>
      <w:r>
        <w:rPr>
          <w:rFonts w:ascii="ＭＳ 明朝" w:hAnsi="ＭＳ 明朝" w:asciiTheme="minorEastAsia" w:hAnsiTheme="minorEastAsia"/>
        </w:rPr>
        <w:t>0263-82-2564</w:t>
      </w:r>
      <w:r>
        <w:rPr>
          <w:kern w:val="0"/>
        </w:rPr>
        <w:t>　</w:t>
      </w:r>
      <w:r>
        <w:rPr>
          <w:kern w:val="0"/>
        </w:rPr>
        <w:t>/</w:t>
      </w:r>
      <w:r>
        <w:rPr>
          <w:kern w:val="0"/>
        </w:rPr>
        <w:t>　</w:t>
      </w:r>
      <w:r>
        <w:rPr>
          <w:rFonts w:ascii="ＭＳ 明朝" w:hAnsi="ＭＳ 明朝" w:asciiTheme="minorEastAsia" w:hAnsiTheme="minorEastAsia"/>
        </w:rPr>
        <w:t>Email</w:t>
      </w:r>
      <w:r>
        <w:rPr>
          <w:rFonts w:ascii="ＭＳ 明朝" w:hAnsi="ＭＳ 明朝" w:asciiTheme="minorEastAsia" w:hAnsiTheme="minorEastAsia"/>
        </w:rPr>
        <w:t>：</w:t>
      </w:r>
      <w:r>
        <w:rPr>
          <w:rFonts w:ascii="ＭＳ 明朝" w:hAnsi="ＭＳ 明朝" w:asciiTheme="minorEastAsia" w:hAnsiTheme="minorEastAsia"/>
        </w:rPr>
        <w:t>info_office_nca@yahoo.co.jp</w:t>
      </w:r>
    </w:p>
    <w:p>
      <w:pPr>
        <w:pStyle w:val="Normal"/>
        <w:ind w:left="1527" w:hanging="1527"/>
        <w:rPr>
          <w:rFonts w:ascii="ＭＳ 明朝" w:hAnsi="ＭＳ 明朝" w:asciiTheme="minorEastAsia" w:hAnsiTheme="minorEastAsia"/>
          <w:kern w:val="0"/>
        </w:rPr>
      </w:pPr>
      <w:r>
        <w:rPr>
          <w:rFonts w:asciiTheme="minorEastAsia" w:hAnsiTheme="minorEastAsia" w:ascii="ＭＳ 明朝" w:hAnsi="ＭＳ 明朝"/>
          <w:kern w:val="0"/>
        </w:rPr>
      </w:r>
    </w:p>
    <w:p>
      <w:pPr>
        <w:pStyle w:val="Normal"/>
        <w:ind w:left="1527" w:hanging="1527"/>
        <w:rPr>
          <w:kern w:val="0"/>
        </w:rPr>
      </w:pPr>
      <w:r>
        <w:rPr>
          <w:kern w:val="0"/>
        </w:rPr>
        <w:t>　　　　　　　　　【</w:t>
      </w:r>
      <w:r>
        <w:rPr>
          <w:spacing w:val="34"/>
          <w:kern w:val="0"/>
        </w:rPr>
        <w:t>振込</w:t>
      </w:r>
      <w:r>
        <w:rPr>
          <w:kern w:val="0"/>
        </w:rPr>
        <w:t>先】　郵便口座番号　００５２０－６―６６５４９　長野県合唱連盟</w:t>
      </w:r>
    </w:p>
    <w:p>
      <w:pPr>
        <w:pStyle w:val="Normal"/>
        <w:ind w:left="1527" w:hanging="1527"/>
        <w:rPr>
          <w:kern w:val="0"/>
          <w:u w:val="single"/>
        </w:rPr>
      </w:pPr>
      <w:r>
        <w:rPr>
          <w:kern w:val="0"/>
        </w:rPr>
        <w:t>　　　　　　　　　　　　　　　　※　</w:t>
      </w:r>
      <w:r>
        <w:rPr>
          <w:kern w:val="0"/>
          <w:u w:val="single"/>
        </w:rPr>
        <w:t>通信欄に合唱講習会と必ず明記してください。</w:t>
      </w:r>
    </w:p>
    <w:p>
      <w:pPr>
        <w:pStyle w:val="Normal"/>
        <w:ind w:left="1527" w:hanging="1527"/>
        <w:rPr>
          <w:kern w:val="0"/>
        </w:rPr>
      </w:pPr>
      <w:r>
        <w:rPr>
          <w:kern w:val="0"/>
        </w:rPr>
        <w:t>　　　　　　　　　　　　　　　　　振込み手数料は送金者側でご負担願います。</w:t>
      </w:r>
    </w:p>
    <w:p>
      <w:pPr>
        <w:pStyle w:val="Normal"/>
        <w:ind w:left="1527" w:hanging="1527"/>
        <w:rPr>
          <w:kern w:val="0"/>
        </w:rPr>
      </w:pPr>
      <w:r>
        <w:rPr>
          <w:kern w:val="0"/>
        </w:rPr>
      </w:r>
    </w:p>
    <w:p>
      <w:pPr>
        <w:pStyle w:val="Normal"/>
        <w:ind w:left="1527" w:hanging="1527"/>
        <w:rPr/>
      </w:pPr>
      <w:r>
        <w:rPr>
          <w:kern w:val="0"/>
        </w:rPr>
        <w:t>　　　　　　　　　</w:t>
      </w:r>
      <w:r>
        <w:rPr>
          <w:color w:val="000000" w:themeColor="text1"/>
          <w:kern w:val="0"/>
        </w:rPr>
        <w:t>【申込期限】　</w:t>
      </w:r>
      <w:r>
        <w:rPr>
          <w:b/>
          <w:color w:val="000000" w:themeColor="text1"/>
          <w:kern w:val="0"/>
        </w:rPr>
        <w:t>202</w:t>
      </w:r>
      <w:r>
        <w:rPr>
          <w:b/>
          <w:color w:val="000000" w:themeColor="text1"/>
          <w:kern w:val="0"/>
        </w:rPr>
        <w:t>5</w:t>
      </w:r>
      <w:r>
        <w:rPr>
          <w:b/>
          <w:color w:val="000000" w:themeColor="text1"/>
          <w:kern w:val="0"/>
        </w:rPr>
        <w:t>年</w:t>
      </w:r>
      <w:r>
        <w:rPr>
          <w:b/>
          <w:color w:val="000000" w:themeColor="text1"/>
          <w:kern w:val="0"/>
        </w:rPr>
        <w:t>12</w:t>
      </w:r>
      <w:r>
        <w:rPr>
          <w:b/>
          <w:color w:val="000000" w:themeColor="text1"/>
          <w:kern w:val="0"/>
        </w:rPr>
        <w:t>月</w:t>
      </w:r>
      <w:r>
        <w:rPr>
          <w:b/>
          <w:color w:val="000000" w:themeColor="text1"/>
          <w:kern w:val="0"/>
        </w:rPr>
        <w:t>26</w:t>
      </w:r>
      <w:r>
        <w:rPr>
          <w:b/>
          <w:color w:val="000000" w:themeColor="text1"/>
          <w:kern w:val="0"/>
        </w:rPr>
        <w:t>日（受講申込の締め切り）</w:t>
      </w:r>
    </w:p>
    <w:p>
      <w:pPr>
        <w:pStyle w:val="Normal"/>
        <w:ind w:left="1560" w:hanging="1560"/>
        <w:rPr>
          <w:b/>
          <w:b/>
          <w:kern w:val="0"/>
        </w:rPr>
      </w:pPr>
      <w:r>
        <w:rPr>
          <w:b/>
          <w:kern w:val="0"/>
        </w:rPr>
      </w:r>
    </w:p>
    <w:p>
      <w:pPr>
        <w:pStyle w:val="Normal"/>
        <w:ind w:left="1525" w:hanging="1666"/>
        <w:rPr/>
      </w:pPr>
      <w:r>
        <w:rPr>
          <w:kern w:val="0"/>
        </w:rPr>
        <w:t xml:space="preserve">問合せ先　　／　長野県合唱連盟事務局　 </w:t>
      </w:r>
      <w:r>
        <w:rPr>
          <w:rFonts w:ascii="ＭＳ 明朝" w:hAnsi="ＭＳ 明朝" w:asciiTheme="minorEastAsia" w:hAnsiTheme="minorEastAsia"/>
          <w:kern w:val="0"/>
        </w:rPr>
        <w:t>電話</w:t>
      </w:r>
      <w:r>
        <w:rPr>
          <w:rFonts w:ascii="ＭＳ 明朝" w:hAnsi="ＭＳ 明朝" w:asciiTheme="minorEastAsia" w:hAnsiTheme="minorEastAsia"/>
          <w:kern w:val="0"/>
        </w:rPr>
        <w:t>0263-82-2564</w:t>
      </w:r>
      <w:r>
        <w:rPr>
          <w:rFonts w:ascii="ＭＳ 明朝" w:hAnsi="ＭＳ 明朝" w:asciiTheme="minorEastAsia" w:hAnsiTheme="minorEastAsia"/>
          <w:kern w:val="0"/>
        </w:rPr>
        <w:t>（田口）</w:t>
      </w:r>
      <w:r>
        <w:rPr>
          <w:rFonts w:ascii="ＭＳ 明朝" w:hAnsi="ＭＳ 明朝" w:asciiTheme="minorEastAsia" w:hAnsiTheme="minorEastAsia"/>
        </w:rPr>
        <w:t>Email</w:t>
      </w:r>
      <w:r>
        <w:rPr>
          <w:rFonts w:ascii="ＭＳ 明朝" w:hAnsi="ＭＳ 明朝" w:asciiTheme="minorEastAsia" w:hAnsiTheme="minorEastAsia"/>
        </w:rPr>
        <w:t>：</w:t>
      </w:r>
      <w:r>
        <w:rPr>
          <w:rFonts w:ascii="ＭＳ 明朝" w:hAnsi="ＭＳ 明朝" w:asciiTheme="minorEastAsia" w:hAnsiTheme="minorEastAsia"/>
        </w:rPr>
        <w:t>info_office_nca@yahoo.co.jp</w:t>
      </w:r>
    </w:p>
    <w:p>
      <w:pPr>
        <w:pStyle w:val="Normal"/>
        <w:ind w:left="1525" w:hanging="1666"/>
        <w:rPr/>
      </w:pPr>
      <w:r>
        <w:rPr/>
      </w:r>
    </w:p>
    <w:p>
      <w:pPr>
        <w:pStyle w:val="Normal"/>
        <w:tabs>
          <w:tab w:val="clear" w:pos="840"/>
          <w:tab w:val="left" w:pos="1418" w:leader="none"/>
        </w:tabs>
        <w:ind w:left="2119" w:hanging="2260"/>
        <w:rPr>
          <w:kern w:val="0"/>
        </w:rPr>
      </w:pPr>
      <w:r>
        <w:rPr>
          <w:spacing w:val="34"/>
          <w:kern w:val="0"/>
        </w:rPr>
        <w:t>その</w:t>
      </w:r>
      <w:r>
        <w:rPr>
          <w:kern w:val="0"/>
        </w:rPr>
        <w:t>他</w:t>
      </w:r>
      <w:r>
        <w:rPr/>
        <w:t>　　</w:t>
      </w:r>
      <w:r>
        <w:rPr>
          <w:kern w:val="0"/>
        </w:rPr>
        <w:t>／　受講料は、当日精算なきよう事前に振込みをお願いいたします。</w:t>
      </w:r>
    </w:p>
    <w:p>
      <w:pPr>
        <w:pStyle w:val="Normal"/>
        <w:ind w:left="1372" w:hanging="1416"/>
        <w:rPr>
          <w:kern w:val="0"/>
        </w:rPr>
      </w:pPr>
      <w:r>
        <w:rPr>
          <w:kern w:val="0"/>
        </w:rPr>
        <w:t>　　　　　　　</w:t>
      </w:r>
    </w:p>
    <w:p>
      <w:pPr>
        <w:pStyle w:val="Normal"/>
        <w:ind w:left="1416" w:hanging="1416"/>
        <w:rPr/>
      </w:pPr>
      <w:r>
        <w:rPr/>
      </w:r>
    </w:p>
    <w:sectPr>
      <w:type w:val="nextPage"/>
      <w:pgSz w:w="11906" w:h="16838"/>
      <w:pgMar w:left="851" w:right="851" w:header="0" w:top="851" w:footer="0" w:bottom="851" w:gutter="0"/>
      <w:pgNumType w:fmt="decimal"/>
      <w:formProt w:val="false"/>
      <w:textDirection w:val="lrTb"/>
      <w:docGrid w:type="linesAndChars" w:linePitch="286"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entury">
    <w:charset w:val="80"/>
    <w:family w:val="roman"/>
    <w:pitch w:val="variable"/>
  </w:font>
  <w:font w:name="Arial">
    <w:charset w:val="80"/>
    <w:family w:val="roman"/>
    <w:pitch w:val="variable"/>
  </w:font>
  <w:font w:name="Arial">
    <w:charset w:val="80"/>
    <w:family w:val="swiss"/>
    <w:pitch w:val="variable"/>
  </w:font>
  <w:font w:name="ＭＳ Ｐゴシック">
    <w:charset w:val="80"/>
    <w:family w:val="roman"/>
    <w:pitch w:val="variable"/>
  </w:font>
  <w:font w:name="ＭＳ Ｐ明朝">
    <w:charset w:val="80"/>
    <w:family w:val="roman"/>
    <w:pitch w:val="variable"/>
  </w:font>
  <w:font w:name="ＭＳ 明朝">
    <w:charset w:val="80"/>
    <w:family w:val="roman"/>
    <w:pitch w:val="variable"/>
  </w:font>
  <w:font w:name="Apple Color Emoji">
    <w:charset w:val="80"/>
    <w:family w:val="roman"/>
    <w:pitch w:val="variable"/>
  </w:font>
  <w:font w:name="Cambria">
    <w:charset w:val="80"/>
    <w:family w:val="roman"/>
    <w:pitch w:val="variable"/>
  </w:font>
</w:fonts>
</file>

<file path=word/settings.xml><?xml version="1.0" encoding="utf-8"?>
<w:settings xmlns:w="http://schemas.openxmlformats.org/wordprocessingml/2006/main">
  <w:zoom w:percent="100"/>
  <w:defaultTabStop w:val="84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5d1958"/>
    <w:pPr>
      <w:widowControl w:val="false"/>
      <w:bidi w:val="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a3"/>
    <w:uiPriority w:val="99"/>
    <w:semiHidden/>
    <w:qFormat/>
    <w:rsid w:val="00f8265f"/>
    <w:rPr>
      <w:rFonts w:ascii="Arial" w:hAnsi="Arial" w:eastAsia="ＭＳ ゴシック" w:cs="" w:asciiTheme="majorHAnsi" w:cstheme="majorBidi" w:eastAsiaTheme="majorEastAsia" w:hAnsiTheme="majorHAnsi"/>
      <w:sz w:val="18"/>
      <w:szCs w:val="18"/>
    </w:rPr>
  </w:style>
  <w:style w:type="character" w:styleId="Style15" w:customStyle="1">
    <w:name w:val="ヘッダー (文字)"/>
    <w:basedOn w:val="DefaultParagraphFont"/>
    <w:link w:val="a5"/>
    <w:uiPriority w:val="99"/>
    <w:qFormat/>
    <w:rsid w:val="00455c3d"/>
    <w:rPr/>
  </w:style>
  <w:style w:type="character" w:styleId="Style16" w:customStyle="1">
    <w:name w:val="フッター (文字)"/>
    <w:basedOn w:val="DefaultParagraphFont"/>
    <w:link w:val="a7"/>
    <w:uiPriority w:val="99"/>
    <w:qFormat/>
    <w:rsid w:val="00455c3d"/>
    <w:rPr/>
  </w:style>
  <w:style w:type="character" w:styleId="InternetLink">
    <w:name w:val="Internet Link"/>
    <w:basedOn w:val="DefaultParagraphFont"/>
    <w:uiPriority w:val="99"/>
    <w:unhideWhenUsed/>
    <w:rsid w:val="00a209cc"/>
    <w:rPr>
      <w:color w:val="0563C1" w:themeColor="hyperlink"/>
      <w:u w:val="single"/>
    </w:rPr>
  </w:style>
  <w:style w:type="character" w:styleId="Style17" w:customStyle="1">
    <w:name w:val="本文 (文字)"/>
    <w:basedOn w:val="DefaultParagraphFont"/>
    <w:link w:val="aa"/>
    <w:qFormat/>
    <w:rsid w:val="00112859"/>
    <w:rPr>
      <w:rFonts w:ascii="Century" w:hAnsi="Century" w:eastAsia="ＭＳ 明朝" w:cs="Times New Roman"/>
      <w:sz w:val="24"/>
      <w:szCs w:val="24"/>
    </w:rPr>
  </w:style>
  <w:style w:type="character" w:styleId="FollowedHyperlink">
    <w:name w:val="FollowedHyperlink"/>
    <w:basedOn w:val="DefaultParagraphFont"/>
    <w:uiPriority w:val="99"/>
    <w:semiHidden/>
    <w:unhideWhenUsed/>
    <w:qFormat/>
    <w:rsid w:val="00df1dcb"/>
    <w:rPr>
      <w:color w:val="954F72" w:themeColor="followedHyperlink"/>
      <w:u w:val="single"/>
    </w:rPr>
  </w:style>
  <w:style w:type="character" w:styleId="UnresolvedMention">
    <w:name w:val="Unresolved Mention"/>
    <w:basedOn w:val="DefaultParagraphFont"/>
    <w:uiPriority w:val="99"/>
    <w:qFormat/>
    <w:rsid w:val="005f2b25"/>
    <w:rPr>
      <w:color w:val="605E5C"/>
      <w:shd w:fill="E1DFDD" w:val="clear"/>
    </w:rPr>
  </w:style>
  <w:style w:type="character" w:styleId="ListLabel1">
    <w:name w:val="ListLabel 1"/>
    <w:qFormat/>
    <w:rPr>
      <w:rFonts w:eastAsia="ＭＳ 明朝" w:cs=""/>
    </w:rPr>
  </w:style>
  <w:style w:type="character" w:styleId="ListLabel2">
    <w:name w:val="ListLabel 2"/>
    <w:qFormat/>
    <w:rPr>
      <w:kern w:val="0"/>
    </w:rPr>
  </w:style>
  <w:style w:type="paragraph" w:styleId="Heading">
    <w:name w:val="Heading"/>
    <w:basedOn w:val="Normal"/>
    <w:next w:val="TextBody"/>
    <w:qFormat/>
    <w:pPr>
      <w:keepNext w:val="true"/>
      <w:spacing w:before="240" w:after="120"/>
    </w:pPr>
    <w:rPr>
      <w:rFonts w:ascii="Arial" w:hAnsi="Arial" w:eastAsia="ＭＳ ゴシック" w:cs="Arial"/>
      <w:sz w:val="28"/>
      <w:szCs w:val="28"/>
    </w:rPr>
  </w:style>
  <w:style w:type="paragraph" w:styleId="TextBody">
    <w:name w:val="Body Text"/>
    <w:basedOn w:val="Normal"/>
    <w:link w:val="ab"/>
    <w:rsid w:val="00112859"/>
    <w:pPr/>
    <w:rPr>
      <w:rFonts w:ascii="Century" w:hAnsi="Century" w:eastAsia="ＭＳ 明朝" w:cs="Times New Roman"/>
      <w:sz w:val="24"/>
      <w:szCs w:val="24"/>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a4"/>
    <w:uiPriority w:val="99"/>
    <w:semiHidden/>
    <w:unhideWhenUsed/>
    <w:qFormat/>
    <w:rsid w:val="00f8265f"/>
    <w:pPr/>
    <w:rPr>
      <w:rFonts w:ascii="Arial" w:hAnsi="Arial" w:eastAsia="ＭＳ ゴシック" w:cs="" w:asciiTheme="majorHAnsi" w:cstheme="majorBidi" w:eastAsiaTheme="majorEastAsia" w:hAnsiTheme="majorHAnsi"/>
      <w:sz w:val="18"/>
      <w:szCs w:val="18"/>
    </w:rPr>
  </w:style>
  <w:style w:type="paragraph" w:styleId="Header">
    <w:name w:val="Header"/>
    <w:basedOn w:val="Normal"/>
    <w:link w:val="a6"/>
    <w:uiPriority w:val="99"/>
    <w:unhideWhenUsed/>
    <w:rsid w:val="00455c3d"/>
    <w:pPr>
      <w:tabs>
        <w:tab w:val="clear" w:pos="840"/>
        <w:tab w:val="center" w:pos="4252" w:leader="none"/>
        <w:tab w:val="right" w:pos="8504" w:leader="none"/>
      </w:tabs>
      <w:snapToGrid w:val="false"/>
    </w:pPr>
    <w:rPr/>
  </w:style>
  <w:style w:type="paragraph" w:styleId="Footer">
    <w:name w:val="Footer"/>
    <w:basedOn w:val="Normal"/>
    <w:link w:val="a8"/>
    <w:uiPriority w:val="99"/>
    <w:unhideWhenUsed/>
    <w:rsid w:val="00455c3d"/>
    <w:pPr>
      <w:tabs>
        <w:tab w:val="clear" w:pos="840"/>
        <w:tab w:val="center" w:pos="4252" w:leader="none"/>
        <w:tab w:val="right" w:pos="8504" w:leader="none"/>
      </w:tabs>
      <w:snapToGrid w:val="false"/>
    </w:pPr>
    <w:rPr/>
  </w:style>
  <w:style w:type="paragraph" w:styleId="NormalWeb">
    <w:name w:val="Normal (Web)"/>
    <w:basedOn w:val="Normal"/>
    <w:uiPriority w:val="99"/>
    <w:unhideWhenUsed/>
    <w:qFormat/>
    <w:rsid w:val="00014019"/>
    <w:pPr>
      <w:widowControl/>
      <w:spacing w:before="120" w:after="240"/>
      <w:ind w:left="408" w:right="408" w:hanging="0"/>
      <w:jc w:val="left"/>
    </w:pPr>
    <w:rPr>
      <w:rFonts w:ascii="ＭＳ Ｐゴシック" w:hAnsi="ＭＳ Ｐゴシック" w:eastAsia="ＭＳ Ｐゴシック" w:cs="ＭＳ Ｐゴシック"/>
      <w:kern w:val="0"/>
      <w:sz w:val="24"/>
      <w:szCs w:val="24"/>
    </w:rPr>
  </w:style>
  <w:style w:type="paragraph" w:styleId="ListParagraph">
    <w:name w:val="List Paragraph"/>
    <w:basedOn w:val="Normal"/>
    <w:uiPriority w:val="34"/>
    <w:qFormat/>
    <w:rsid w:val="001b7a7e"/>
    <w:pPr>
      <w:ind w:left="840" w:hanging="0"/>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rain-shop.net/shop/g/gCHMS-G004/"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99CA72-8D6D-134E-B6C7-72BB40DAA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Neat_Office/6.2.8.2$Windows_x86 LibreOffice_project/</Application>
  <Pages>2</Pages>
  <Words>1229</Words>
  <Characters>1545</Characters>
  <CharactersWithSpaces>1926</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2025-11-02T00:43:00Z</dcterms:created>
  <dc:creator>山口元子</dc:creator>
  <dc:description/>
  <dc:language>ja-JP</dc:language>
  <cp:lastModifiedBy/>
  <cp:lastPrinted>2025-11-02T00:43:00Z</cp:lastPrinted>
  <dcterms:modified xsi:type="dcterms:W3CDTF">2025-11-04T20:25:28Z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